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F04F3" w14:textId="77777777" w:rsidR="00705EF3" w:rsidRDefault="00705EF3" w:rsidP="00705EF3">
      <w:pPr>
        <w:spacing w:after="0"/>
        <w:jc w:val="center"/>
        <w:rPr>
          <w:rFonts w:asciiTheme="minorHAnsi" w:hAnsiTheme="minorHAnsi"/>
          <w:b/>
          <w:bCs/>
          <w:color w:val="000000" w:themeColor="text1"/>
          <w:sz w:val="28"/>
          <w:szCs w:val="28"/>
        </w:rPr>
      </w:pPr>
      <w:r>
        <w:rPr>
          <w:rFonts w:asciiTheme="minorHAnsi" w:hAnsiTheme="minorHAnsi"/>
          <w:b/>
          <w:bCs/>
          <w:color w:val="000000" w:themeColor="text1"/>
          <w:sz w:val="28"/>
          <w:szCs w:val="28"/>
        </w:rPr>
        <w:t>Žiadosť o odklad splátok z dôvodu zmiernenia negatívnych následkov pandémie podľa § 30b zákona č. 67/2020 Z. z.</w:t>
      </w:r>
    </w:p>
    <w:p w14:paraId="45DD9F04" w14:textId="77777777" w:rsidR="00705EF3" w:rsidRDefault="00705EF3" w:rsidP="00705EF3">
      <w:pPr>
        <w:spacing w:after="0"/>
        <w:rPr>
          <w:rFonts w:asciiTheme="minorHAnsi" w:hAnsiTheme="minorHAnsi"/>
          <w:color w:val="000000" w:themeColor="text1"/>
          <w:szCs w:val="22"/>
        </w:rPr>
      </w:pPr>
    </w:p>
    <w:p w14:paraId="0815B10F" w14:textId="7E3B368C" w:rsidR="00705EF3" w:rsidRDefault="00705EF3" w:rsidP="00705EF3">
      <w:pPr>
        <w:spacing w:after="0"/>
        <w:jc w:val="center"/>
        <w:rPr>
          <w:rFonts w:asciiTheme="minorHAnsi" w:hAnsiTheme="minorHAnsi"/>
          <w:i/>
          <w:iCs/>
          <w:color w:val="000000" w:themeColor="text1"/>
          <w:szCs w:val="22"/>
        </w:rPr>
      </w:pPr>
      <w:r>
        <w:rPr>
          <w:rFonts w:asciiTheme="minorHAnsi" w:hAnsiTheme="minorHAnsi"/>
          <w:i/>
          <w:iCs/>
          <w:color w:val="000000" w:themeColor="text1"/>
          <w:szCs w:val="22"/>
        </w:rPr>
        <w:t>Časť I.</w:t>
      </w:r>
      <w:r>
        <w:rPr>
          <w:rFonts w:asciiTheme="minorHAnsi" w:hAnsiTheme="minorHAnsi"/>
          <w:i/>
          <w:iCs/>
          <w:color w:val="000000" w:themeColor="text1"/>
          <w:szCs w:val="22"/>
        </w:rPr>
        <w:t xml:space="preserve"> </w:t>
      </w:r>
      <w:r>
        <w:rPr>
          <w:rFonts w:asciiTheme="minorHAnsi" w:hAnsiTheme="minorHAnsi"/>
          <w:i/>
          <w:iCs/>
          <w:color w:val="000000" w:themeColor="text1"/>
          <w:szCs w:val="22"/>
        </w:rPr>
        <w:t>Informácie o odklade splátok</w:t>
      </w:r>
    </w:p>
    <w:p w14:paraId="43365042" w14:textId="77777777" w:rsidR="00705EF3" w:rsidRDefault="00705EF3" w:rsidP="00705EF3">
      <w:pPr>
        <w:spacing w:after="0"/>
        <w:rPr>
          <w:rFonts w:asciiTheme="minorHAnsi" w:hAnsiTheme="minorHAnsi"/>
          <w:color w:val="000000" w:themeColor="text1"/>
          <w:szCs w:val="22"/>
        </w:rPr>
      </w:pPr>
    </w:p>
    <w:p w14:paraId="6367E31E" w14:textId="40A89983" w:rsidR="00705EF3" w:rsidRDefault="00705EF3" w:rsidP="00705EF3">
      <w:pPr>
        <w:spacing w:after="0"/>
        <w:jc w:val="both"/>
        <w:rPr>
          <w:rFonts w:asciiTheme="minorHAnsi" w:hAnsiTheme="minorHAnsi"/>
          <w:color w:val="000000" w:themeColor="text1"/>
          <w:szCs w:val="22"/>
        </w:rPr>
      </w:pPr>
      <w:r>
        <w:rPr>
          <w:rFonts w:asciiTheme="minorHAnsi" w:hAnsiTheme="minorHAnsi"/>
          <w:color w:val="000000" w:themeColor="text1"/>
          <w:szCs w:val="22"/>
        </w:rPr>
        <w:t>Pred podaním žiadosti, si prosím, pozorne prečítajte a zvážte tieto informácie:</w:t>
      </w:r>
    </w:p>
    <w:p w14:paraId="2380EF6F" w14:textId="16FC9D99" w:rsidR="00705EF3" w:rsidRDefault="00705EF3" w:rsidP="00705EF3">
      <w:pPr>
        <w:pStyle w:val="Odstavecseseznamem"/>
        <w:numPr>
          <w:ilvl w:val="0"/>
          <w:numId w:val="1"/>
        </w:numPr>
        <w:spacing w:after="0"/>
        <w:jc w:val="both"/>
        <w:rPr>
          <w:rFonts w:asciiTheme="minorHAnsi" w:hAnsiTheme="minorHAnsi"/>
          <w:color w:val="000000" w:themeColor="text1"/>
        </w:rPr>
      </w:pPr>
      <w:r>
        <w:rPr>
          <w:rFonts w:asciiTheme="minorHAnsi" w:hAnsiTheme="minorHAnsi"/>
          <w:color w:val="000000" w:themeColor="text1"/>
        </w:rPr>
        <w:t>Odklad splátok neznamená ich odpustenie. Povinnosť zaplatiť splátky úveru sa odkladá na</w:t>
      </w:r>
      <w:r>
        <w:rPr>
          <w:rFonts w:asciiTheme="minorHAnsi" w:hAnsiTheme="minorHAnsi"/>
          <w:color w:val="000000" w:themeColor="text1"/>
        </w:rPr>
        <w:t> </w:t>
      </w:r>
      <w:r>
        <w:rPr>
          <w:rFonts w:asciiTheme="minorHAnsi" w:hAnsiTheme="minorHAnsi"/>
          <w:color w:val="000000" w:themeColor="text1"/>
        </w:rPr>
        <w:t>neskôr.</w:t>
      </w:r>
    </w:p>
    <w:p w14:paraId="246E40A1" w14:textId="77777777" w:rsidR="00705EF3" w:rsidRDefault="00705EF3" w:rsidP="00705EF3">
      <w:pPr>
        <w:pStyle w:val="Odstavecseseznamem"/>
        <w:numPr>
          <w:ilvl w:val="0"/>
          <w:numId w:val="1"/>
        </w:numPr>
        <w:spacing w:after="0"/>
        <w:jc w:val="both"/>
        <w:rPr>
          <w:rFonts w:asciiTheme="minorHAnsi" w:hAnsiTheme="minorHAnsi"/>
          <w:color w:val="000000" w:themeColor="text1"/>
        </w:rPr>
      </w:pPr>
      <w:r>
        <w:rPr>
          <w:rFonts w:asciiTheme="minorHAnsi" w:hAnsiTheme="minorHAnsi"/>
          <w:color w:val="000000" w:themeColor="text1"/>
        </w:rPr>
        <w:t>Odkladá sa počet mesačných splátok úveru uvedených vo Vašej žiadosti o odklad splátok, a to odo dňa potvrdenia odkladu splátok veriteľom vrátane splátky úveru, ktorej splatnosť nastala v lehote nie dlhšie ako 30 dní pred podaním žiadosti o odklad splátok (nie dlhšie ako na deväť mesiacov, ak je veriteľom banka alebo pobočka zahraničnej banky, nie dlhšie ako na tri mesiace, s možnosťou predĺženia o ďalšie tri mesiace, ak je veriteľom iná osoba).</w:t>
      </w:r>
    </w:p>
    <w:p w14:paraId="34B22905" w14:textId="70381258" w:rsidR="00705EF3" w:rsidRDefault="00705EF3" w:rsidP="00705EF3">
      <w:pPr>
        <w:pStyle w:val="Odstavecseseznamem"/>
        <w:numPr>
          <w:ilvl w:val="0"/>
          <w:numId w:val="1"/>
        </w:numPr>
        <w:spacing w:after="0"/>
        <w:jc w:val="both"/>
        <w:rPr>
          <w:rFonts w:asciiTheme="minorHAnsi" w:hAnsiTheme="minorHAnsi"/>
          <w:color w:val="000000" w:themeColor="text1"/>
        </w:rPr>
      </w:pPr>
      <w:r>
        <w:rPr>
          <w:rFonts w:asciiTheme="minorHAnsi" w:hAnsiTheme="minorHAnsi"/>
          <w:color w:val="000000" w:themeColor="text1"/>
        </w:rPr>
        <w:t>Váš úver sa aj po dobu odkladu splátok ďalej úročí. O spôsobe splatenia týchto úrokov sa s Vami veriteľ dohodne, o čom budete informovaní dodatočne. Uvedené sa nevzťahuje na</w:t>
      </w:r>
      <w:r>
        <w:rPr>
          <w:rFonts w:asciiTheme="minorHAnsi" w:hAnsiTheme="minorHAnsi"/>
          <w:color w:val="000000" w:themeColor="text1"/>
        </w:rPr>
        <w:t> </w:t>
      </w:r>
      <w:r>
        <w:rPr>
          <w:rFonts w:asciiTheme="minorHAnsi" w:hAnsiTheme="minorHAnsi"/>
          <w:color w:val="000000" w:themeColor="text1"/>
        </w:rPr>
        <w:t xml:space="preserve">spotrebiteľské úvery </w:t>
      </w:r>
      <w:bookmarkStart w:id="0" w:name="_Hlk37921941"/>
      <w:r>
        <w:rPr>
          <w:rFonts w:asciiTheme="minorHAnsi" w:hAnsiTheme="minorHAnsi"/>
          <w:color w:val="000000" w:themeColor="text1"/>
        </w:rPr>
        <w:t xml:space="preserve">ani na bezúročné splátkové dohody </w:t>
      </w:r>
      <w:bookmarkEnd w:id="0"/>
      <w:r>
        <w:rPr>
          <w:rFonts w:asciiTheme="minorHAnsi" w:hAnsiTheme="minorHAnsi"/>
          <w:color w:val="000000" w:themeColor="text1"/>
        </w:rPr>
        <w:t>poskytnuté spoločnosťou KRUK Česká a Slovenská republika s.r.o.</w:t>
      </w:r>
    </w:p>
    <w:p w14:paraId="31DC7810" w14:textId="77777777" w:rsidR="00705EF3" w:rsidRDefault="00705EF3" w:rsidP="00705EF3">
      <w:pPr>
        <w:pStyle w:val="Odstavecseseznamem"/>
        <w:numPr>
          <w:ilvl w:val="0"/>
          <w:numId w:val="1"/>
        </w:numPr>
        <w:spacing w:after="0"/>
        <w:jc w:val="both"/>
        <w:rPr>
          <w:rFonts w:asciiTheme="minorHAnsi" w:hAnsiTheme="minorHAnsi"/>
          <w:color w:val="000000" w:themeColor="text1"/>
        </w:rPr>
      </w:pPr>
      <w:r>
        <w:rPr>
          <w:rFonts w:asciiTheme="minorHAnsi" w:hAnsiTheme="minorHAnsi"/>
          <w:color w:val="000000" w:themeColor="text1"/>
        </w:rPr>
        <w:t>Ak súčasťou splátky úveru je aj platba za poistenie, veriteľ vás bude informovať o ďalšom postupe pri jej platbe.</w:t>
      </w:r>
    </w:p>
    <w:p w14:paraId="71F6D015" w14:textId="77777777" w:rsidR="00705EF3" w:rsidRDefault="00705EF3" w:rsidP="00705EF3">
      <w:pPr>
        <w:pStyle w:val="Odstavecseseznamem"/>
        <w:numPr>
          <w:ilvl w:val="0"/>
          <w:numId w:val="1"/>
        </w:numPr>
        <w:spacing w:after="0"/>
        <w:jc w:val="both"/>
        <w:rPr>
          <w:rFonts w:asciiTheme="minorHAnsi" w:hAnsiTheme="minorHAnsi"/>
          <w:color w:val="000000" w:themeColor="text1"/>
        </w:rPr>
      </w:pPr>
      <w:r>
        <w:rPr>
          <w:rFonts w:asciiTheme="minorHAnsi" w:hAnsiTheme="minorHAnsi"/>
          <w:color w:val="000000" w:themeColor="text1"/>
        </w:rPr>
        <w:t>Za tento odklad splátok od vás veriteľ nemôže požadovať žiadne poplatky, náklady a odplaty.</w:t>
      </w:r>
    </w:p>
    <w:p w14:paraId="2499A067" w14:textId="77777777" w:rsidR="00705EF3" w:rsidRDefault="00705EF3" w:rsidP="00705EF3">
      <w:pPr>
        <w:pStyle w:val="Odstavecseseznamem"/>
        <w:numPr>
          <w:ilvl w:val="0"/>
          <w:numId w:val="1"/>
        </w:numPr>
        <w:spacing w:after="0"/>
        <w:jc w:val="both"/>
        <w:rPr>
          <w:rFonts w:asciiTheme="minorHAnsi" w:hAnsiTheme="minorHAnsi"/>
          <w:color w:val="000000" w:themeColor="text1"/>
        </w:rPr>
      </w:pPr>
      <w:r>
        <w:rPr>
          <w:rFonts w:asciiTheme="minorHAnsi" w:hAnsiTheme="minorHAnsi"/>
          <w:color w:val="000000" w:themeColor="text1"/>
        </w:rPr>
        <w:t>Aj, ak je povolený odklad splátok, je možné úver alebo jeho časť začať splácať alebo predčasne splatiť na podnet dlžníka.</w:t>
      </w:r>
    </w:p>
    <w:p w14:paraId="34AB631D" w14:textId="77777777" w:rsidR="00705EF3" w:rsidRDefault="00705EF3" w:rsidP="00705EF3">
      <w:pPr>
        <w:spacing w:after="0"/>
        <w:rPr>
          <w:rFonts w:asciiTheme="minorHAnsi" w:hAnsiTheme="minorHAnsi"/>
          <w:color w:val="000000" w:themeColor="text1"/>
          <w:szCs w:val="22"/>
        </w:rPr>
      </w:pPr>
    </w:p>
    <w:p w14:paraId="12B62944" w14:textId="68D9BEA4" w:rsidR="00705EF3" w:rsidRPr="00705EF3" w:rsidRDefault="00705EF3" w:rsidP="00705EF3">
      <w:pPr>
        <w:spacing w:after="0"/>
        <w:jc w:val="center"/>
        <w:rPr>
          <w:rFonts w:asciiTheme="minorHAnsi" w:hAnsiTheme="minorHAnsi"/>
          <w:i/>
          <w:iCs/>
          <w:color w:val="000000" w:themeColor="text1"/>
          <w:szCs w:val="22"/>
        </w:rPr>
      </w:pPr>
      <w:r>
        <w:rPr>
          <w:rFonts w:asciiTheme="minorHAnsi" w:hAnsiTheme="minorHAnsi"/>
          <w:i/>
          <w:iCs/>
          <w:color w:val="000000" w:themeColor="text1"/>
          <w:szCs w:val="22"/>
        </w:rPr>
        <w:t>Časť II.</w:t>
      </w:r>
      <w:r>
        <w:rPr>
          <w:rFonts w:asciiTheme="minorHAnsi" w:hAnsiTheme="minorHAnsi"/>
          <w:i/>
          <w:iCs/>
          <w:color w:val="000000" w:themeColor="text1"/>
          <w:szCs w:val="22"/>
        </w:rPr>
        <w:t xml:space="preserve"> </w:t>
      </w:r>
      <w:r>
        <w:rPr>
          <w:rFonts w:asciiTheme="minorHAnsi" w:hAnsiTheme="minorHAnsi"/>
          <w:i/>
          <w:iCs/>
          <w:color w:val="000000" w:themeColor="text1"/>
          <w:szCs w:val="22"/>
        </w:rPr>
        <w:t>Informácie o</w:t>
      </w:r>
      <w:r>
        <w:rPr>
          <w:rFonts w:asciiTheme="minorHAnsi" w:hAnsiTheme="minorHAnsi"/>
          <w:i/>
          <w:iCs/>
          <w:color w:val="000000" w:themeColor="text1"/>
          <w:szCs w:val="22"/>
        </w:rPr>
        <w:t> </w:t>
      </w:r>
      <w:r>
        <w:rPr>
          <w:rFonts w:asciiTheme="minorHAnsi" w:hAnsiTheme="minorHAnsi"/>
          <w:i/>
          <w:iCs/>
          <w:color w:val="000000" w:themeColor="text1"/>
          <w:szCs w:val="22"/>
        </w:rPr>
        <w:t>dlžníkovi</w:t>
      </w:r>
      <w:r>
        <w:rPr>
          <w:rFonts w:asciiTheme="minorHAnsi" w:hAnsiTheme="minorHAnsi"/>
          <w:i/>
          <w:iCs/>
          <w:color w:val="000000" w:themeColor="text1"/>
          <w:szCs w:val="22"/>
        </w:rPr>
        <w:t xml:space="preserve"> </w:t>
      </w:r>
      <w:r w:rsidRPr="00705EF3">
        <w:rPr>
          <w:rFonts w:asciiTheme="minorHAnsi" w:hAnsiTheme="minorHAnsi"/>
          <w:b/>
          <w:bCs/>
          <w:i/>
          <w:iCs/>
          <w:color w:val="000000" w:themeColor="text1"/>
          <w:szCs w:val="22"/>
        </w:rPr>
        <w:t>(Vypĺňa dlžník)</w:t>
      </w:r>
    </w:p>
    <w:p w14:paraId="7159CF52" w14:textId="77777777" w:rsidR="00705EF3" w:rsidRDefault="00705EF3" w:rsidP="00705EF3">
      <w:pPr>
        <w:spacing w:after="0"/>
        <w:rPr>
          <w:rFonts w:asciiTheme="minorHAnsi" w:hAnsiTheme="minorHAnsi"/>
          <w:color w:val="000000" w:themeColor="text1"/>
          <w:szCs w:val="22"/>
        </w:rPr>
      </w:pPr>
    </w:p>
    <w:p w14:paraId="1D7370C8" w14:textId="77777777" w:rsidR="00705EF3" w:rsidRDefault="00705EF3" w:rsidP="00705EF3">
      <w:pPr>
        <w:pStyle w:val="Odstavecseseznamem"/>
        <w:numPr>
          <w:ilvl w:val="0"/>
          <w:numId w:val="2"/>
        </w:numPr>
        <w:spacing w:after="0"/>
        <w:jc w:val="both"/>
        <w:rPr>
          <w:rFonts w:asciiTheme="minorHAnsi" w:hAnsiTheme="minorHAnsi"/>
          <w:color w:val="000000" w:themeColor="text1"/>
        </w:rPr>
      </w:pPr>
      <w:r>
        <w:rPr>
          <w:rFonts w:asciiTheme="minorHAnsi" w:hAnsiTheme="minorHAnsi"/>
          <w:color w:val="000000" w:themeColor="text1"/>
        </w:rPr>
        <w:t>Meno a priezvisko dlžníka: .........................................................................................................</w:t>
      </w:r>
    </w:p>
    <w:p w14:paraId="70BA6306" w14:textId="77777777" w:rsidR="00705EF3" w:rsidRDefault="00705EF3" w:rsidP="00705EF3">
      <w:pPr>
        <w:pStyle w:val="Odstavecseseznamem"/>
        <w:numPr>
          <w:ilvl w:val="0"/>
          <w:numId w:val="2"/>
        </w:numPr>
        <w:spacing w:after="0"/>
        <w:jc w:val="both"/>
        <w:rPr>
          <w:rFonts w:asciiTheme="minorHAnsi" w:hAnsiTheme="minorHAnsi"/>
          <w:color w:val="000000" w:themeColor="text1"/>
        </w:rPr>
      </w:pPr>
      <w:r>
        <w:rPr>
          <w:rFonts w:asciiTheme="minorHAnsi" w:hAnsiTheme="minorHAnsi"/>
          <w:color w:val="000000" w:themeColor="text1"/>
        </w:rPr>
        <w:t>Rodné číslo (alebo dátum narodenia, ak rodné číslo nebolo pridelené): ...................................</w:t>
      </w:r>
    </w:p>
    <w:p w14:paraId="3975CA20" w14:textId="77777777" w:rsidR="00705EF3" w:rsidRDefault="00705EF3" w:rsidP="00705EF3">
      <w:pPr>
        <w:pStyle w:val="Odstavecseseznamem"/>
        <w:numPr>
          <w:ilvl w:val="0"/>
          <w:numId w:val="2"/>
        </w:numPr>
        <w:spacing w:after="0"/>
        <w:jc w:val="both"/>
        <w:rPr>
          <w:rFonts w:asciiTheme="minorHAnsi" w:hAnsiTheme="minorHAnsi"/>
          <w:color w:val="000000" w:themeColor="text1"/>
        </w:rPr>
      </w:pPr>
      <w:r>
        <w:rPr>
          <w:rFonts w:asciiTheme="minorHAnsi" w:hAnsiTheme="minorHAnsi"/>
          <w:color w:val="000000" w:themeColor="text1"/>
        </w:rPr>
        <w:t>Adresa trvalého pobytu: .............................................................................................................</w:t>
      </w:r>
    </w:p>
    <w:p w14:paraId="76D80BA8" w14:textId="77777777" w:rsidR="00705EF3" w:rsidRDefault="00705EF3" w:rsidP="00705EF3">
      <w:pPr>
        <w:pStyle w:val="Odstavecseseznamem"/>
        <w:spacing w:after="0"/>
        <w:jc w:val="both"/>
        <w:rPr>
          <w:rFonts w:asciiTheme="minorHAnsi" w:hAnsiTheme="minorHAnsi"/>
          <w:color w:val="000000" w:themeColor="text1"/>
        </w:rPr>
      </w:pPr>
      <w:r>
        <w:rPr>
          <w:rFonts w:asciiTheme="minorHAnsi" w:hAnsiTheme="minorHAnsi"/>
          <w:color w:val="000000" w:themeColor="text1"/>
        </w:rPr>
        <w:t>.....................................................................................................................................................</w:t>
      </w:r>
    </w:p>
    <w:p w14:paraId="59442AA9" w14:textId="77777777" w:rsidR="00705EF3" w:rsidRDefault="00705EF3" w:rsidP="00705EF3">
      <w:pPr>
        <w:pStyle w:val="Odstavecseseznamem"/>
        <w:numPr>
          <w:ilvl w:val="0"/>
          <w:numId w:val="2"/>
        </w:numPr>
        <w:spacing w:after="0"/>
        <w:jc w:val="both"/>
        <w:rPr>
          <w:rFonts w:asciiTheme="minorHAnsi" w:hAnsiTheme="minorHAnsi"/>
          <w:color w:val="000000" w:themeColor="text1"/>
        </w:rPr>
      </w:pPr>
      <w:r>
        <w:rPr>
          <w:rFonts w:asciiTheme="minorHAnsi" w:hAnsiTheme="minorHAnsi"/>
          <w:color w:val="000000" w:themeColor="text1"/>
        </w:rPr>
        <w:t>Adresa, na ktorej dlžník preberá listové zásielky: .......................................................................</w:t>
      </w:r>
    </w:p>
    <w:p w14:paraId="27256E56" w14:textId="77777777" w:rsidR="00705EF3" w:rsidRDefault="00705EF3" w:rsidP="00705EF3">
      <w:pPr>
        <w:pStyle w:val="Odstavecseseznamem"/>
        <w:spacing w:after="0"/>
        <w:jc w:val="both"/>
        <w:rPr>
          <w:rFonts w:asciiTheme="minorHAnsi" w:hAnsiTheme="minorHAnsi"/>
          <w:color w:val="000000" w:themeColor="text1"/>
        </w:rPr>
      </w:pPr>
      <w:r>
        <w:rPr>
          <w:rFonts w:asciiTheme="minorHAnsi" w:hAnsiTheme="minorHAnsi"/>
          <w:color w:val="000000" w:themeColor="text1"/>
        </w:rPr>
        <w:t>.....................................................................................................................................................</w:t>
      </w:r>
    </w:p>
    <w:p w14:paraId="6206A405" w14:textId="77777777" w:rsidR="00705EF3" w:rsidRDefault="00705EF3" w:rsidP="00705EF3">
      <w:pPr>
        <w:pStyle w:val="Odstavecseseznamem"/>
        <w:numPr>
          <w:ilvl w:val="0"/>
          <w:numId w:val="2"/>
        </w:numPr>
        <w:spacing w:after="0"/>
        <w:jc w:val="both"/>
        <w:rPr>
          <w:rFonts w:asciiTheme="minorHAnsi" w:hAnsiTheme="minorHAnsi"/>
          <w:color w:val="000000" w:themeColor="text1"/>
        </w:rPr>
      </w:pPr>
      <w:r>
        <w:rPr>
          <w:rFonts w:asciiTheme="minorHAnsi" w:hAnsiTheme="minorHAnsi"/>
          <w:color w:val="000000" w:themeColor="text1"/>
        </w:rPr>
        <w:t>Telefónne číslo: .........................................................</w:t>
      </w:r>
    </w:p>
    <w:p w14:paraId="33CF384C" w14:textId="77777777" w:rsidR="00705EF3" w:rsidRDefault="00705EF3" w:rsidP="00705EF3">
      <w:pPr>
        <w:pStyle w:val="Odstavecseseznamem"/>
        <w:numPr>
          <w:ilvl w:val="0"/>
          <w:numId w:val="2"/>
        </w:numPr>
        <w:spacing w:after="0"/>
        <w:jc w:val="both"/>
        <w:rPr>
          <w:rFonts w:asciiTheme="minorHAnsi" w:hAnsiTheme="minorHAnsi"/>
          <w:color w:val="000000" w:themeColor="text1"/>
        </w:rPr>
      </w:pPr>
      <w:r>
        <w:rPr>
          <w:rFonts w:asciiTheme="minorHAnsi" w:hAnsiTheme="minorHAnsi"/>
          <w:color w:val="000000" w:themeColor="text1"/>
        </w:rPr>
        <w:t>Emailová adresa: .......................................................</w:t>
      </w:r>
    </w:p>
    <w:p w14:paraId="2FAF8557" w14:textId="77777777" w:rsidR="00705EF3" w:rsidRDefault="00705EF3" w:rsidP="00705EF3">
      <w:pPr>
        <w:pStyle w:val="Odstavecseseznamem"/>
        <w:numPr>
          <w:ilvl w:val="0"/>
          <w:numId w:val="2"/>
        </w:numPr>
        <w:spacing w:after="0"/>
        <w:jc w:val="both"/>
        <w:rPr>
          <w:rFonts w:asciiTheme="minorHAnsi" w:hAnsiTheme="minorHAnsi"/>
          <w:color w:val="000000" w:themeColor="text1"/>
        </w:rPr>
      </w:pPr>
      <w:r>
        <w:rPr>
          <w:rFonts w:asciiTheme="minorHAnsi" w:hAnsiTheme="minorHAnsi"/>
          <w:color w:val="000000" w:themeColor="text1"/>
        </w:rPr>
        <w:t>Označenie úveru, ktorého sa žiadosť o odklad splátok týka (napríklad číslo zmluvy):</w:t>
      </w:r>
    </w:p>
    <w:p w14:paraId="7B9B2A40" w14:textId="77777777" w:rsidR="00705EF3" w:rsidRDefault="00705EF3" w:rsidP="00705EF3">
      <w:pPr>
        <w:pStyle w:val="Odstavecseseznamem"/>
        <w:spacing w:after="0"/>
        <w:jc w:val="both"/>
        <w:rPr>
          <w:rFonts w:asciiTheme="minorHAnsi" w:hAnsiTheme="minorHAnsi"/>
          <w:color w:val="000000" w:themeColor="text1"/>
        </w:rPr>
      </w:pPr>
      <w:r>
        <w:rPr>
          <w:rFonts w:asciiTheme="minorHAnsi" w:hAnsiTheme="minorHAnsi"/>
          <w:color w:val="000000" w:themeColor="text1"/>
        </w:rPr>
        <w:t>.....................................................................................................................................................</w:t>
      </w:r>
    </w:p>
    <w:p w14:paraId="0AB0DCAE" w14:textId="77777777" w:rsidR="00705EF3" w:rsidRDefault="00705EF3" w:rsidP="00705EF3">
      <w:pPr>
        <w:pStyle w:val="Odstavecseseznamem"/>
        <w:numPr>
          <w:ilvl w:val="0"/>
          <w:numId w:val="2"/>
        </w:numPr>
        <w:spacing w:after="0"/>
        <w:jc w:val="both"/>
        <w:rPr>
          <w:rFonts w:asciiTheme="minorHAnsi" w:hAnsiTheme="minorHAnsi"/>
          <w:color w:val="000000" w:themeColor="text1"/>
        </w:rPr>
      </w:pPr>
      <w:r>
        <w:rPr>
          <w:rFonts w:asciiTheme="minorHAnsi" w:hAnsiTheme="minorHAnsi"/>
          <w:color w:val="000000" w:themeColor="text1"/>
        </w:rPr>
        <w:t>Žiadam odložiť splácanie úveru na dobu ................ mesiacov (nie dlhšie ako na deväť mesiacov, ak je veriteľom banka alebo pobočka zahraničnej banky, nie dlhšie ako na tri mesiace, ak je veriteľom iná osoba).</w:t>
      </w:r>
    </w:p>
    <w:p w14:paraId="3E0EA367" w14:textId="77777777" w:rsidR="00705EF3" w:rsidRDefault="00705EF3" w:rsidP="00705EF3">
      <w:pPr>
        <w:pStyle w:val="Odstavecseseznamem"/>
        <w:numPr>
          <w:ilvl w:val="0"/>
          <w:numId w:val="2"/>
        </w:numPr>
        <w:spacing w:after="0"/>
        <w:jc w:val="both"/>
        <w:rPr>
          <w:rFonts w:asciiTheme="minorHAnsi" w:hAnsiTheme="minorHAnsi"/>
          <w:color w:val="000000" w:themeColor="text1"/>
        </w:rPr>
      </w:pPr>
      <w:r>
        <w:rPr>
          <w:rFonts w:asciiTheme="minorHAnsi" w:hAnsiTheme="minorHAnsi"/>
          <w:color w:val="000000" w:themeColor="text1"/>
        </w:rPr>
        <w:t>V ................................................................ dňa .........................................</w:t>
      </w:r>
    </w:p>
    <w:p w14:paraId="6A95434A" w14:textId="77777777" w:rsidR="00705EF3" w:rsidRDefault="00705EF3" w:rsidP="00705EF3">
      <w:pPr>
        <w:pStyle w:val="Odstavecseseznamem"/>
        <w:spacing w:after="0"/>
        <w:jc w:val="both"/>
        <w:rPr>
          <w:rFonts w:asciiTheme="minorHAnsi" w:hAnsiTheme="minorHAnsi"/>
          <w:color w:val="000000" w:themeColor="text1"/>
        </w:rPr>
      </w:pPr>
    </w:p>
    <w:p w14:paraId="2DB9CA24" w14:textId="3D5750E9" w:rsidR="006C7E9C" w:rsidRPr="00705EF3" w:rsidRDefault="00705EF3" w:rsidP="00705EF3">
      <w:pPr>
        <w:pStyle w:val="Odstavecseseznamem"/>
        <w:spacing w:after="0"/>
        <w:jc w:val="both"/>
        <w:rPr>
          <w:rFonts w:asciiTheme="minorHAnsi" w:hAnsiTheme="minorHAnsi"/>
          <w:color w:val="000000" w:themeColor="text1"/>
        </w:rPr>
      </w:pPr>
      <w:r>
        <w:rPr>
          <w:rFonts w:asciiTheme="minorHAnsi" w:hAnsiTheme="minorHAnsi"/>
          <w:color w:val="000000" w:themeColor="text1"/>
        </w:rPr>
        <w:t>Podpis dlžníka: ..........................................</w:t>
      </w:r>
    </w:p>
    <w:sectPr w:rsidR="006C7E9C" w:rsidRPr="00705EF3" w:rsidSect="0020345E">
      <w:headerReference w:type="default" r:id="rId7"/>
      <w:footerReference w:type="default" r:id="rId8"/>
      <w:pgSz w:w="11906" w:h="16838"/>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EBD74" w14:textId="77777777" w:rsidR="00330805" w:rsidRDefault="00330805" w:rsidP="0020345E">
      <w:pPr>
        <w:spacing w:after="0" w:line="240" w:lineRule="auto"/>
      </w:pPr>
      <w:r>
        <w:separator/>
      </w:r>
    </w:p>
  </w:endnote>
  <w:endnote w:type="continuationSeparator" w:id="0">
    <w:p w14:paraId="5D53AC8E" w14:textId="77777777" w:rsidR="00330805" w:rsidRDefault="00330805" w:rsidP="0020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509A4" w14:textId="77777777" w:rsidR="0020345E" w:rsidRDefault="0020345E" w:rsidP="0020345E">
    <w:pPr>
      <w:pStyle w:val="Zpat"/>
      <w:rPr>
        <w:b/>
        <w:sz w:val="16"/>
        <w:szCs w:val="16"/>
      </w:rPr>
    </w:pPr>
    <w:r>
      <w:rPr>
        <w:noProof/>
      </w:rPr>
      <mc:AlternateContent>
        <mc:Choice Requires="wps">
          <w:drawing>
            <wp:anchor distT="0" distB="0" distL="114300" distR="114300" simplePos="0" relativeHeight="251661312" behindDoc="0" locked="0" layoutInCell="1" allowOverlap="1" wp14:anchorId="5397C7F6" wp14:editId="00DF0BBA">
              <wp:simplePos x="0" y="0"/>
              <wp:positionH relativeFrom="column">
                <wp:posOffset>110</wp:posOffset>
              </wp:positionH>
              <wp:positionV relativeFrom="paragraph">
                <wp:posOffset>110490</wp:posOffset>
              </wp:positionV>
              <wp:extent cx="5724939"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7249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B0DB0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7pt" to="450.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" strokecolor="black [3200]" strokeweight=".5pt">
              <v:stroke joinstyle="miter"/>
            </v:line>
          </w:pict>
        </mc:Fallback>
      </mc:AlternateContent>
    </w:r>
  </w:p>
  <w:p w14:paraId="4D6FC2FA" w14:textId="77777777" w:rsidR="0020345E" w:rsidRPr="0020345E" w:rsidRDefault="0020345E" w:rsidP="0020345E">
    <w:pPr>
      <w:pStyle w:val="Zpat"/>
      <w:jc w:val="both"/>
      <w:rPr>
        <w:rFonts w:asciiTheme="minorHAnsi" w:hAnsiTheme="minorHAnsi"/>
      </w:rPr>
    </w:pPr>
    <w:r w:rsidRPr="0020345E">
      <w:rPr>
        <w:rFonts w:asciiTheme="minorHAnsi" w:hAnsiTheme="minorHAnsi"/>
        <w:b/>
        <w:sz w:val="16"/>
        <w:szCs w:val="16"/>
      </w:rPr>
      <w:t>KRUK Česká a Slovenská republika s.r.o.</w:t>
    </w:r>
    <w:r w:rsidRPr="0020345E">
      <w:rPr>
        <w:rFonts w:asciiTheme="minorHAnsi" w:hAnsiTheme="minorHAnsi"/>
        <w:sz w:val="16"/>
        <w:szCs w:val="16"/>
      </w:rPr>
      <w:t>, so sídlom Československé armády 954/7, Hradec Králové 500 03, Česká republika, IČO: 247 85 199, podnikajúca na území Slovenskej republiky prostredníctvom KRUK Česká a Slovenská republika s.r.o., organizačná zložka, so sídlom Rustaveliho 4, Bratislava – mestská časť Rača 831 06, IČO: 47 030 691, zapísaná v Obchodnom registri Okresného súdu Bratislava I, oddiel Po, vložka č. 2193/B</w:t>
    </w:r>
  </w:p>
  <w:p w14:paraId="196EC3A1" w14:textId="77777777" w:rsidR="0020345E" w:rsidRDefault="002034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6D980" w14:textId="77777777" w:rsidR="00330805" w:rsidRDefault="00330805" w:rsidP="0020345E">
      <w:pPr>
        <w:spacing w:after="0" w:line="240" w:lineRule="auto"/>
      </w:pPr>
      <w:r>
        <w:separator/>
      </w:r>
    </w:p>
  </w:footnote>
  <w:footnote w:type="continuationSeparator" w:id="0">
    <w:p w14:paraId="7363A9F7" w14:textId="77777777" w:rsidR="00330805" w:rsidRDefault="00330805" w:rsidP="00203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A34A7" w14:textId="3DD96F17" w:rsidR="0020345E" w:rsidRDefault="0020345E" w:rsidP="00705EF3">
    <w:pPr>
      <w:pStyle w:val="Zhlav"/>
    </w:pPr>
    <w:r>
      <w:rPr>
        <w:noProof/>
        <w:color w:val="5B5B5B"/>
        <w:lang w:eastAsia="cs-CZ"/>
      </w:rPr>
      <w:drawing>
        <wp:inline distT="0" distB="0" distL="0" distR="0" wp14:anchorId="7C57B98A" wp14:editId="62FFAB5D">
          <wp:extent cx="962025" cy="511810"/>
          <wp:effectExtent l="0" t="0" r="0" b="0"/>
          <wp:docPr id="1" name="Picture 1" descr="cid:image001.png@01D01600.99CEE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1600.99CEEA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62025" cy="511810"/>
                  </a:xfrm>
                  <a:prstGeom prst="rect">
                    <a:avLst/>
                  </a:prstGeom>
                  <a:noFill/>
                  <a:ln>
                    <a:noFill/>
                  </a:ln>
                </pic:spPr>
              </pic:pic>
            </a:graphicData>
          </a:graphic>
        </wp:inline>
      </w:drawing>
    </w:r>
    <w:r w:rsidR="00705EF3">
      <w:t xml:space="preserve">                                                  </w:t>
    </w:r>
    <w:r w:rsidR="00705EF3" w:rsidRPr="00705EF3">
      <w:rPr>
        <w:b/>
        <w:bCs/>
        <w:sz w:val="32"/>
        <w:szCs w:val="32"/>
      </w:rPr>
      <w:t>VZOR</w:t>
    </w:r>
  </w:p>
  <w:p w14:paraId="0735962E" w14:textId="51BBAB5D" w:rsidR="0020345E" w:rsidRDefault="0020345E">
    <w:pPr>
      <w:pStyle w:val="Zhlav"/>
    </w:pPr>
    <w:r>
      <w:rPr>
        <w:noProof/>
      </w:rPr>
      <mc:AlternateContent>
        <mc:Choice Requires="wps">
          <w:drawing>
            <wp:anchor distT="0" distB="0" distL="114300" distR="114300" simplePos="0" relativeHeight="251659264" behindDoc="0" locked="0" layoutInCell="1" allowOverlap="1" wp14:anchorId="50A0CA2A" wp14:editId="4540CD1C">
              <wp:simplePos x="0" y="0"/>
              <wp:positionH relativeFrom="column">
                <wp:posOffset>0</wp:posOffset>
              </wp:positionH>
              <wp:positionV relativeFrom="paragraph">
                <wp:posOffset>70927</wp:posOffset>
              </wp:positionV>
              <wp:extent cx="5716988"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169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F53BA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6pt" to="450.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F4119"/>
    <w:multiLevelType w:val="hybridMultilevel"/>
    <w:tmpl w:val="1C94DAC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15:restartNumberingAfterBreak="0">
    <w:nsid w:val="53C62298"/>
    <w:multiLevelType w:val="hybridMultilevel"/>
    <w:tmpl w:val="7DE4267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F92"/>
    <w:rsid w:val="00047612"/>
    <w:rsid w:val="000634EC"/>
    <w:rsid w:val="0020345E"/>
    <w:rsid w:val="00261CDC"/>
    <w:rsid w:val="00330805"/>
    <w:rsid w:val="003A4739"/>
    <w:rsid w:val="004C02F0"/>
    <w:rsid w:val="0060462F"/>
    <w:rsid w:val="006C7E9C"/>
    <w:rsid w:val="00705EF3"/>
    <w:rsid w:val="008B4479"/>
    <w:rsid w:val="00941E90"/>
    <w:rsid w:val="00AB16A0"/>
    <w:rsid w:val="00B12F92"/>
    <w:rsid w:val="00CA2DF1"/>
    <w:rsid w:val="00CD7389"/>
    <w:rsid w:val="00D448EA"/>
    <w:rsid w:val="00D5658B"/>
    <w:rsid w:val="00DF4D61"/>
    <w:rsid w:val="00F20F4F"/>
  </w:rsids>
  <m:mathPr>
    <m:mathFont m:val="Cambria Math"/>
    <m:brkBin m:val="before"/>
    <m:brkBinSub m:val="--"/>
    <m:smallFrac m:val="0"/>
    <m:dispDef/>
    <m:lMargin m:val="0"/>
    <m:rMargin m:val="0"/>
    <m:defJc m:val="centerGroup"/>
    <m:wrapIndent m:val="1440"/>
    <m:intLim m:val="subSup"/>
    <m:naryLim m:val="undOvr"/>
  </m:mathPr>
  <w:themeFontLang w:val="cs-CZ" w:eastAsia="sk-S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59A9A"/>
  <w15:chartTrackingRefBased/>
  <w15:docId w15:val="{8E3FCE02-188C-4548-8F0F-C4938E5E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12F92"/>
    <w:pPr>
      <w:spacing w:after="120" w:line="276" w:lineRule="auto"/>
    </w:pPr>
    <w:rPr>
      <w:rFonts w:ascii="Cambria" w:eastAsia="Times New Roman" w:hAnsi="Cambria" w:cs="Times New Roman"/>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stavecseseznamemChar">
    <w:name w:val="Odstavec se seznamem Char"/>
    <w:link w:val="Odstavecseseznamem"/>
    <w:uiPriority w:val="34"/>
    <w:locked/>
    <w:rsid w:val="00B12F92"/>
    <w:rPr>
      <w:rFonts w:ascii="Times New Roman" w:hAnsi="Times New Roman" w:cs="Times New Roman"/>
    </w:rPr>
  </w:style>
  <w:style w:type="paragraph" w:styleId="Odstavecseseznamem">
    <w:name w:val="List Paragraph"/>
    <w:basedOn w:val="Normln"/>
    <w:link w:val="OdstavecseseznamemChar"/>
    <w:uiPriority w:val="34"/>
    <w:qFormat/>
    <w:rsid w:val="00B12F92"/>
    <w:pPr>
      <w:ind w:left="720"/>
      <w:contextualSpacing/>
    </w:pPr>
    <w:rPr>
      <w:rFonts w:ascii="Times New Roman" w:eastAsiaTheme="minorHAnsi" w:hAnsi="Times New Roman"/>
      <w:szCs w:val="22"/>
    </w:rPr>
  </w:style>
  <w:style w:type="paragraph" w:styleId="Textbubliny">
    <w:name w:val="Balloon Text"/>
    <w:basedOn w:val="Normln"/>
    <w:link w:val="TextbublinyChar"/>
    <w:uiPriority w:val="99"/>
    <w:semiHidden/>
    <w:unhideWhenUsed/>
    <w:rsid w:val="00DF4D6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4D61"/>
    <w:rPr>
      <w:rFonts w:ascii="Segoe UI" w:eastAsia="Times New Roman" w:hAnsi="Segoe UI" w:cs="Segoe UI"/>
      <w:sz w:val="18"/>
      <w:szCs w:val="18"/>
    </w:rPr>
  </w:style>
  <w:style w:type="character" w:styleId="Odkaznakoment">
    <w:name w:val="annotation reference"/>
    <w:basedOn w:val="Standardnpsmoodstavce"/>
    <w:uiPriority w:val="99"/>
    <w:semiHidden/>
    <w:unhideWhenUsed/>
    <w:rsid w:val="0060462F"/>
    <w:rPr>
      <w:sz w:val="16"/>
      <w:szCs w:val="16"/>
    </w:rPr>
  </w:style>
  <w:style w:type="paragraph" w:styleId="Textkomente">
    <w:name w:val="annotation text"/>
    <w:basedOn w:val="Normln"/>
    <w:link w:val="TextkomenteChar"/>
    <w:uiPriority w:val="99"/>
    <w:semiHidden/>
    <w:unhideWhenUsed/>
    <w:rsid w:val="0060462F"/>
    <w:pPr>
      <w:spacing w:line="240" w:lineRule="auto"/>
    </w:pPr>
    <w:rPr>
      <w:sz w:val="20"/>
    </w:rPr>
  </w:style>
  <w:style w:type="character" w:customStyle="1" w:styleId="TextkomenteChar">
    <w:name w:val="Text komentáře Char"/>
    <w:basedOn w:val="Standardnpsmoodstavce"/>
    <w:link w:val="Textkomente"/>
    <w:uiPriority w:val="99"/>
    <w:semiHidden/>
    <w:rsid w:val="0060462F"/>
    <w:rPr>
      <w:rFonts w:ascii="Cambria" w:eastAsia="Times New Roman" w:hAnsi="Cambria" w:cs="Times New Roman"/>
      <w:sz w:val="20"/>
      <w:szCs w:val="20"/>
    </w:rPr>
  </w:style>
  <w:style w:type="paragraph" w:styleId="Pedmtkomente">
    <w:name w:val="annotation subject"/>
    <w:basedOn w:val="Textkomente"/>
    <w:next w:val="Textkomente"/>
    <w:link w:val="PedmtkomenteChar"/>
    <w:uiPriority w:val="99"/>
    <w:semiHidden/>
    <w:unhideWhenUsed/>
    <w:rsid w:val="0060462F"/>
    <w:rPr>
      <w:b/>
      <w:bCs/>
    </w:rPr>
  </w:style>
  <w:style w:type="character" w:customStyle="1" w:styleId="PedmtkomenteChar">
    <w:name w:val="Předmět komentáře Char"/>
    <w:basedOn w:val="TextkomenteChar"/>
    <w:link w:val="Pedmtkomente"/>
    <w:uiPriority w:val="99"/>
    <w:semiHidden/>
    <w:rsid w:val="0060462F"/>
    <w:rPr>
      <w:rFonts w:ascii="Cambria" w:eastAsia="Times New Roman" w:hAnsi="Cambria" w:cs="Times New Roman"/>
      <w:b/>
      <w:bCs/>
      <w:sz w:val="20"/>
      <w:szCs w:val="20"/>
    </w:rPr>
  </w:style>
  <w:style w:type="paragraph" w:styleId="Zhlav">
    <w:name w:val="header"/>
    <w:basedOn w:val="Normln"/>
    <w:link w:val="ZhlavChar"/>
    <w:uiPriority w:val="99"/>
    <w:unhideWhenUsed/>
    <w:rsid w:val="0020345E"/>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20345E"/>
    <w:rPr>
      <w:rFonts w:ascii="Cambria" w:eastAsia="Times New Roman" w:hAnsi="Cambria" w:cs="Times New Roman"/>
      <w:szCs w:val="20"/>
    </w:rPr>
  </w:style>
  <w:style w:type="paragraph" w:styleId="Zpat">
    <w:name w:val="footer"/>
    <w:basedOn w:val="Normln"/>
    <w:link w:val="ZpatChar"/>
    <w:uiPriority w:val="99"/>
    <w:unhideWhenUsed/>
    <w:rsid w:val="0020345E"/>
    <w:pPr>
      <w:tabs>
        <w:tab w:val="center" w:pos="4680"/>
        <w:tab w:val="right" w:pos="9360"/>
      </w:tabs>
      <w:spacing w:after="0" w:line="240" w:lineRule="auto"/>
    </w:pPr>
  </w:style>
  <w:style w:type="character" w:customStyle="1" w:styleId="ZpatChar">
    <w:name w:val="Zápatí Char"/>
    <w:basedOn w:val="Standardnpsmoodstavce"/>
    <w:link w:val="Zpat"/>
    <w:uiPriority w:val="99"/>
    <w:rsid w:val="0020345E"/>
    <w:rPr>
      <w:rFonts w:ascii="Cambria" w:eastAsia="Times New Roman" w:hAnsi="Cambri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472456">
      <w:bodyDiv w:val="1"/>
      <w:marLeft w:val="0"/>
      <w:marRight w:val="0"/>
      <w:marTop w:val="0"/>
      <w:marBottom w:val="0"/>
      <w:divBdr>
        <w:top w:val="none" w:sz="0" w:space="0" w:color="auto"/>
        <w:left w:val="none" w:sz="0" w:space="0" w:color="auto"/>
        <w:bottom w:val="none" w:sz="0" w:space="0" w:color="auto"/>
        <w:right w:val="none" w:sz="0" w:space="0" w:color="auto"/>
      </w:divBdr>
    </w:div>
    <w:div w:id="209951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32B0F.6AD00D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436</Words>
  <Characters>2576</Characters>
  <Application>Microsoft Office Word</Application>
  <DocSecurity>0</DocSecurity>
  <Lines>21</Lines>
  <Paragraphs>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Dzurňák</dc:creator>
  <cp:keywords/>
  <dc:description/>
  <cp:lastModifiedBy>Eva Skořepová</cp:lastModifiedBy>
  <cp:revision>3</cp:revision>
  <dcterms:created xsi:type="dcterms:W3CDTF">2020-04-20T07:31:00Z</dcterms:created>
  <dcterms:modified xsi:type="dcterms:W3CDTF">2020-04-20T07:43:00Z</dcterms:modified>
</cp:coreProperties>
</file>